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D6" w:rsidRPr="007A27BF" w:rsidRDefault="007A27BF" w:rsidP="007A27BF">
      <w:pPr>
        <w:pStyle w:val="30"/>
        <w:shd w:val="clear" w:color="auto" w:fill="auto"/>
        <w:spacing w:after="275"/>
        <w:ind w:right="2080"/>
        <w:rPr>
          <w:sz w:val="28"/>
          <w:szCs w:val="28"/>
        </w:rPr>
      </w:pPr>
      <w:r w:rsidRPr="007A27BF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                   </w:t>
      </w:r>
      <w:r w:rsidRPr="007A27BF">
        <w:rPr>
          <w:sz w:val="28"/>
          <w:szCs w:val="28"/>
          <w:lang w:val="en-US"/>
        </w:rPr>
        <w:t xml:space="preserve"> </w:t>
      </w:r>
      <w:r w:rsidRPr="007A27BF">
        <w:rPr>
          <w:sz w:val="28"/>
          <w:szCs w:val="28"/>
        </w:rPr>
        <w:t>Письмо №670</w:t>
      </w:r>
    </w:p>
    <w:p w:rsidR="007A27BF" w:rsidRPr="007A27BF" w:rsidRDefault="007A27BF" w:rsidP="007A27BF">
      <w:pPr>
        <w:pStyle w:val="a4"/>
        <w:rPr>
          <w:b/>
          <w:sz w:val="28"/>
          <w:szCs w:val="28"/>
        </w:rPr>
      </w:pPr>
      <w:r w:rsidRPr="007A27BF">
        <w:rPr>
          <w:b/>
          <w:sz w:val="28"/>
          <w:szCs w:val="28"/>
        </w:rPr>
        <w:t xml:space="preserve">                                                 Руководителям образовательных</w:t>
      </w:r>
    </w:p>
    <w:p w:rsidR="007A27BF" w:rsidRDefault="007A27BF" w:rsidP="007A27BF">
      <w:pPr>
        <w:pStyle w:val="a4"/>
        <w:rPr>
          <w:b/>
          <w:sz w:val="28"/>
          <w:szCs w:val="28"/>
        </w:rPr>
      </w:pPr>
      <w:r w:rsidRPr="007A27BF">
        <w:rPr>
          <w:b/>
          <w:sz w:val="28"/>
          <w:szCs w:val="28"/>
        </w:rPr>
        <w:t xml:space="preserve">                                                организаций района</w:t>
      </w:r>
    </w:p>
    <w:p w:rsidR="007A27BF" w:rsidRDefault="007A27BF" w:rsidP="007A27BF">
      <w:pPr>
        <w:pStyle w:val="a4"/>
        <w:rPr>
          <w:b/>
          <w:sz w:val="28"/>
          <w:szCs w:val="28"/>
        </w:rPr>
      </w:pPr>
    </w:p>
    <w:p w:rsidR="007A27BF" w:rsidRPr="007A27BF" w:rsidRDefault="007A27BF" w:rsidP="007A27BF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Об участии в донорстве</w:t>
      </w:r>
    </w:p>
    <w:p w:rsidR="007A00D6" w:rsidRPr="007A27BF" w:rsidRDefault="007A27BF" w:rsidP="007A27BF">
      <w:pPr>
        <w:pStyle w:val="20"/>
        <w:shd w:val="clear" w:color="auto" w:fill="auto"/>
        <w:spacing w:before="0" w:after="0" w:line="280" w:lineRule="exact"/>
        <w:ind w:left="56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5767070</wp:posOffset>
                </wp:positionH>
                <wp:positionV relativeFrom="paragraph">
                  <wp:posOffset>-23495</wp:posOffset>
                </wp:positionV>
                <wp:extent cx="414655" cy="177800"/>
                <wp:effectExtent l="4445" t="0" r="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0D6" w:rsidRPr="007A27BF" w:rsidRDefault="007A00D6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1pt;margin-top:-1.85pt;width:32.65pt;height:1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LErgIAAKg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" filled="f" stroked="f">
                <v:textbox style="mso-fit-shape-to-text:t" inset="0,0,0,0">
                  <w:txbxContent>
                    <w:p w:rsidR="007A00D6" w:rsidRPr="007A27BF" w:rsidRDefault="007A00D6">
                      <w:pPr>
                        <w:pStyle w:val="20"/>
                        <w:shd w:val="clear" w:color="auto" w:fill="auto"/>
                        <w:spacing w:before="0" w:after="0" w:line="280" w:lineRule="exact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7A00D6" w:rsidRDefault="007A27BF">
      <w:pPr>
        <w:pStyle w:val="20"/>
        <w:shd w:val="clear" w:color="auto" w:fill="auto"/>
        <w:spacing w:before="0" w:line="370" w:lineRule="exact"/>
        <w:ind w:firstLine="740"/>
        <w:jc w:val="both"/>
      </w:pPr>
      <w:r>
        <w:rPr>
          <w:rStyle w:val="21"/>
        </w:rPr>
        <w:t>МКУ «Управление образования»</w:t>
      </w:r>
      <w:r w:rsidR="00B22CA0">
        <w:rPr>
          <w:rStyle w:val="21"/>
        </w:rPr>
        <w:t xml:space="preserve"> приглашает</w:t>
      </w:r>
      <w:r>
        <w:rPr>
          <w:rStyle w:val="21"/>
        </w:rPr>
        <w:t xml:space="preserve"> Вас и сотрудников вашей школы</w:t>
      </w:r>
      <w:r w:rsidR="00B22CA0">
        <w:rPr>
          <w:rStyle w:val="21"/>
        </w:rPr>
        <w:t xml:space="preserve"> принять участие в донорской акци</w:t>
      </w:r>
      <w:r w:rsidR="00B22CA0">
        <w:rPr>
          <w:rStyle w:val="21"/>
        </w:rPr>
        <w:t xml:space="preserve">и, которая состоится 22-23 апреля 2025 года </w:t>
      </w:r>
      <w:r w:rsidR="00B22CA0">
        <w:t xml:space="preserve">с </w:t>
      </w:r>
      <w:r w:rsidR="00B22CA0">
        <w:rPr>
          <w:rStyle w:val="21"/>
        </w:rPr>
        <w:t xml:space="preserve">09:00 до </w:t>
      </w:r>
      <w:r w:rsidR="00B22CA0">
        <w:t>13:00.</w:t>
      </w:r>
    </w:p>
    <w:p w:rsidR="007A00D6" w:rsidRDefault="00B22CA0">
      <w:pPr>
        <w:pStyle w:val="20"/>
        <w:shd w:val="clear" w:color="auto" w:fill="auto"/>
        <w:spacing w:before="0" w:after="0" w:line="370" w:lineRule="exact"/>
        <w:ind w:firstLine="740"/>
        <w:jc w:val="both"/>
      </w:pPr>
      <w:r>
        <w:t>Ваше участие в донорском движении имеет особую социальную значимость и будет способствовать спасению жизней пациентов медицинских учреждений республики. Каждая донация - это реальная возможность</w:t>
      </w:r>
      <w:r>
        <w:t xml:space="preserve"> оказать помощь людям, нуждающимся в переливании крови.</w:t>
      </w:r>
    </w:p>
    <w:p w:rsidR="007A00D6" w:rsidRDefault="00B22CA0">
      <w:pPr>
        <w:pStyle w:val="20"/>
        <w:shd w:val="clear" w:color="auto" w:fill="auto"/>
        <w:spacing w:before="0" w:after="935" w:line="370" w:lineRule="exact"/>
        <w:ind w:firstLine="740"/>
        <w:jc w:val="both"/>
      </w:pPr>
      <w:r>
        <w:t>Мы гарантируем организацию процесса в соответствии со всеми медицинскими стандартами, включая предварительное обследование и комфортные условия для доноров.</w:t>
      </w:r>
    </w:p>
    <w:p w:rsidR="007A27BF" w:rsidRDefault="007A27BF">
      <w:pPr>
        <w:pStyle w:val="20"/>
        <w:shd w:val="clear" w:color="auto" w:fill="auto"/>
        <w:spacing w:before="0" w:after="935" w:line="370" w:lineRule="exact"/>
        <w:ind w:firstLine="740"/>
        <w:jc w:val="both"/>
      </w:pPr>
      <w:r>
        <w:t>Начальник  МКУ 2Управление образования»:                 Х.Н.Исаева.</w:t>
      </w:r>
      <w:bookmarkStart w:id="0" w:name="_GoBack"/>
      <w:bookmarkEnd w:id="0"/>
    </w:p>
    <w:p w:rsidR="007A27BF" w:rsidRDefault="007A27BF">
      <w:pPr>
        <w:pStyle w:val="20"/>
        <w:shd w:val="clear" w:color="auto" w:fill="auto"/>
        <w:spacing w:before="0" w:after="935" w:line="370" w:lineRule="exact"/>
        <w:ind w:firstLine="740"/>
        <w:jc w:val="both"/>
      </w:pPr>
    </w:p>
    <w:p w:rsidR="007A00D6" w:rsidRPr="007A27BF" w:rsidRDefault="007A00D6">
      <w:pPr>
        <w:pStyle w:val="20"/>
        <w:shd w:val="clear" w:color="auto" w:fill="auto"/>
        <w:spacing w:before="0" w:after="4048" w:line="326" w:lineRule="exact"/>
        <w:ind w:right="200"/>
        <w:jc w:val="both"/>
      </w:pPr>
    </w:p>
    <w:p w:rsidR="007A00D6" w:rsidRDefault="00B22CA0">
      <w:pPr>
        <w:pStyle w:val="50"/>
        <w:shd w:val="clear" w:color="auto" w:fill="auto"/>
        <w:spacing w:before="0"/>
        <w:ind w:right="8620"/>
      </w:pPr>
      <w:r>
        <w:rPr>
          <w:rStyle w:val="51"/>
        </w:rPr>
        <w:t>Иеп.: Магомедова</w:t>
      </w:r>
      <w:r>
        <w:rPr>
          <w:rStyle w:val="51"/>
        </w:rPr>
        <w:t xml:space="preserve"> Х.И. тел.: 8(988) 640-51-61</w:t>
      </w:r>
    </w:p>
    <w:sectPr w:rsidR="007A00D6">
      <w:pgSz w:w="11900" w:h="16840"/>
      <w:pgMar w:top="1889" w:right="446" w:bottom="29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A0" w:rsidRDefault="00B22CA0">
      <w:r>
        <w:separator/>
      </w:r>
    </w:p>
  </w:endnote>
  <w:endnote w:type="continuationSeparator" w:id="0">
    <w:p w:rsidR="00B22CA0" w:rsidRDefault="00B2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A0" w:rsidRDefault="00B22CA0"/>
  </w:footnote>
  <w:footnote w:type="continuationSeparator" w:id="0">
    <w:p w:rsidR="00B22CA0" w:rsidRDefault="00B22C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D6"/>
    <w:rsid w:val="007A00D6"/>
    <w:rsid w:val="007A27BF"/>
    <w:rsid w:val="00B2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94" w:lineRule="exact"/>
      <w:ind w:firstLine="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960"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7A27B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394" w:lineRule="exact"/>
      <w:ind w:firstLine="44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960"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 Spacing"/>
    <w:uiPriority w:val="1"/>
    <w:qFormat/>
    <w:rsid w:val="007A27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2025-04-18T12:31:00Z</dcterms:created>
  <dcterms:modified xsi:type="dcterms:W3CDTF">2025-04-18T12:40:00Z</dcterms:modified>
</cp:coreProperties>
</file>